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0BE82A7F" w:rsidR="000D1FCD" w:rsidRDefault="0080263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14E7DAA">
                <wp:simplePos x="0" y="0"/>
                <wp:positionH relativeFrom="column">
                  <wp:posOffset>2231390</wp:posOffset>
                </wp:positionH>
                <wp:positionV relativeFrom="paragraph">
                  <wp:posOffset>6572885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47D41" id="Rettangolo 13" o:spid="_x0000_s1026" style="position:absolute;margin-left:175.7pt;margin-top:517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GbeXDHgAAAADg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32593AE9">
                <wp:simplePos x="0" y="0"/>
                <wp:positionH relativeFrom="column">
                  <wp:posOffset>1431290</wp:posOffset>
                </wp:positionH>
                <wp:positionV relativeFrom="paragraph">
                  <wp:posOffset>3877310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14F99" id="Meno 8" o:spid="_x0000_s1026" style="position:absolute;margin-left:112.7pt;margin-top:305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AF1fIH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4F03165A">
                <wp:simplePos x="0" y="0"/>
                <wp:positionH relativeFrom="column">
                  <wp:posOffset>1383665</wp:posOffset>
                </wp:positionH>
                <wp:positionV relativeFrom="paragraph">
                  <wp:posOffset>133985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3421C" id="Meno 5" o:spid="_x0000_s1026" style="position:absolute;margin-left:108.95pt;margin-top:10.55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5FB7C3EF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638675" cy="753427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753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3DDE8962" w:rsidR="005D45E1" w:rsidRPr="00C40DC0" w:rsidRDefault="00A7029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L’AMANTE</w:t>
                            </w:r>
                          </w:p>
                          <w:p w14:paraId="116973D9" w14:textId="3E6E69C8" w:rsidR="005D45E1" w:rsidRDefault="00802637" w:rsidP="005D45E1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 w:rsidRPr="00802637">
                              <w:rPr>
                                <w:rFonts w:ascii="Cambria" w:hAnsi="Cambria"/>
                              </w:rPr>
                              <w:t>Il Grillo è sicuramente uno dei protagonisti tra vini bianchi siciliani; convince con un finale persistente e con la sua eleganza. Questo vino ammalia come un’amante con i suoi profumi unici e gusto espressivo. Un vino dal carattere forte e coinvolgente. Si presenta con un bouquet delicato, con raffinate note di frutti tropicali. Al palato si rivela deciso ed autentico, un sorso indimenticabile.</w:t>
                            </w:r>
                          </w:p>
                          <w:p w14:paraId="3576C23F" w14:textId="77777777" w:rsidR="00802637" w:rsidRPr="00802637" w:rsidRDefault="00802637" w:rsidP="005D45E1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4E1F138A" w14:textId="0295187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13FDABF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F151C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6840F0D0" w14:textId="0F48075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CF151C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7ED4F0E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60ED2C1A" w14:textId="7BCE423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6,3</w:t>
                            </w:r>
                          </w:p>
                          <w:p w14:paraId="05C1D729" w14:textId="3B47E70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4C4A525B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A70294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70294" w:rsidRPr="00A70294">
                              <w:rPr>
                                <w:rFonts w:ascii="Cambria" w:hAnsi="Cambria"/>
                                <w:bCs/>
                              </w:rPr>
                              <w:t>Vigneti nella provincia di Trapani</w:t>
                            </w:r>
                          </w:p>
                          <w:p w14:paraId="1370332D" w14:textId="22EE33F3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4888CF1E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Breve crio-macerazione delle bucce, poi fermentazione in serbatoi di acciaio a temperatura controllata</w:t>
                            </w:r>
                          </w:p>
                          <w:p w14:paraId="73B554A1" w14:textId="4E1D734E" w:rsidR="00D507DE" w:rsidRPr="00A70294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 xml:space="preserve">Dopo la fermentazione il vino è conservato in serbatoi di acciaio alla temperatura controllata di </w:t>
                            </w:r>
                            <w:r w:rsidR="00A70294" w:rsidRPr="00A70294">
                              <w:rPr>
                                <w:rFonts w:ascii="Cambria" w:hAnsi="Cambria"/>
                              </w:rPr>
                              <w:t>16°C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 xml:space="preserve"> fino all’imbottigliamento</w:t>
                            </w:r>
                          </w:p>
                          <w:p w14:paraId="0E7C8706" w14:textId="222E634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9000kg</w:t>
                            </w:r>
                          </w:p>
                          <w:p w14:paraId="7B6E9C03" w14:textId="6984156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Giallo paglierino acceso con riflessi verdognoli</w:t>
                            </w:r>
                          </w:p>
                          <w:p w14:paraId="5D6414A7" w14:textId="0AE95BC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 xml:space="preserve">Importanti note di frutti esotici, pesca e ananas </w:t>
                            </w:r>
                          </w:p>
                          <w:p w14:paraId="5AE88B67" w14:textId="374E0401" w:rsidR="00A54178" w:rsidRPr="00A70294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A70294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70294" w:rsidRPr="00A70294">
                              <w:rPr>
                                <w:rFonts w:ascii="Cambria" w:hAnsi="Cambria"/>
                                <w:bCs/>
                              </w:rPr>
                              <w:t xml:space="preserve">Strutturato ed elegante 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7DF0012C" w:rsidR="00A54178" w:rsidRPr="00A70294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7029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06E9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A7029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F1521F7" w14:textId="56DB13F4" w:rsidR="00A70294" w:rsidRDefault="00A70294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Da abbinare a zuppe, grigliate di pesce e carne bianca.</w:t>
                            </w:r>
                          </w:p>
                          <w:p w14:paraId="6D703202" w14:textId="682D39E0" w:rsidR="00A70294" w:rsidRPr="00A70294" w:rsidRDefault="00A70294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8°C</w:t>
                            </w:r>
                          </w:p>
                          <w:p w14:paraId="24B3BDF2" w14:textId="366E8683" w:rsidR="00A54178" w:rsidRPr="00A70294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65.25pt;height:593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" stroked="f">
                <v:textbox>
                  <w:txbxContent>
                    <w:p w14:paraId="5F7B1F37" w14:textId="3DDE8962" w:rsidR="005D45E1" w:rsidRPr="00C40DC0" w:rsidRDefault="00A7029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L’AMANTE</w:t>
                      </w:r>
                    </w:p>
                    <w:p w14:paraId="116973D9" w14:textId="3E6E69C8" w:rsidR="005D45E1" w:rsidRDefault="00802637" w:rsidP="005D45E1">
                      <w:pPr>
                        <w:spacing w:after="40"/>
                        <w:rPr>
                          <w:rFonts w:ascii="Cambria" w:hAnsi="Cambria"/>
                        </w:rPr>
                      </w:pPr>
                      <w:r w:rsidRPr="00802637">
                        <w:rPr>
                          <w:rFonts w:ascii="Cambria" w:hAnsi="Cambria"/>
                        </w:rPr>
                        <w:t>Il Grillo è sicuramente uno dei protagonisti tra vini bianchi siciliani; convince con un finale persistente e con la sua eleganza. Questo vino ammalia come un’amante con i suoi profumi unici e gusto espressivo. Un vino dal carattere forte e coinvolgente. Si presenta con un bouquet delicato, con raffinate note di frutti tropicali. Al palato si rivela deciso ed autentico, un sorso indimenticabile.</w:t>
                      </w:r>
                    </w:p>
                    <w:p w14:paraId="3576C23F" w14:textId="77777777" w:rsidR="00802637" w:rsidRPr="00802637" w:rsidRDefault="00802637" w:rsidP="005D45E1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4E1F138A" w14:textId="0295187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70294">
                        <w:rPr>
                          <w:rFonts w:ascii="Cambria" w:hAnsi="Cambria"/>
                        </w:rPr>
                        <w:t>Grillo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13FDABF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1</w:t>
                      </w:r>
                      <w:r w:rsidR="00CF151C">
                        <w:rPr>
                          <w:rFonts w:ascii="Cambria" w:hAnsi="Cambria"/>
                        </w:rPr>
                        <w:t>3,5</w:t>
                      </w:r>
                    </w:p>
                    <w:p w14:paraId="6840F0D0" w14:textId="0F48075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202</w:t>
                      </w:r>
                      <w:r w:rsidR="00CF151C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7ED4F0E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5,0</w:t>
                      </w:r>
                    </w:p>
                    <w:p w14:paraId="60ED2C1A" w14:textId="7BCE423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6,3</w:t>
                      </w:r>
                    </w:p>
                    <w:p w14:paraId="05C1D729" w14:textId="3B47E70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4C4A525B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A70294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70294" w:rsidRPr="00A70294">
                        <w:rPr>
                          <w:rFonts w:ascii="Cambria" w:hAnsi="Cambria"/>
                          <w:bCs/>
                        </w:rPr>
                        <w:t>Vigneti nella provincia di Trapani</w:t>
                      </w:r>
                    </w:p>
                    <w:p w14:paraId="1370332D" w14:textId="22EE33F3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4888CF1E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70294">
                        <w:rPr>
                          <w:rFonts w:ascii="Cambria" w:hAnsi="Cambria"/>
                        </w:rPr>
                        <w:t>Breve crio-macerazione delle bucce, poi fermentazione in serbatoi di acciaio a temperatura controllata</w:t>
                      </w:r>
                    </w:p>
                    <w:p w14:paraId="73B554A1" w14:textId="4E1D734E" w:rsidR="00D507DE" w:rsidRPr="00A70294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 xml:space="preserve">Dopo la fermentazione il vino è conservato in serbatoi di acciaio alla temperatura controllata di </w:t>
                      </w:r>
                      <w:r w:rsidR="00A70294" w:rsidRPr="00A70294">
                        <w:rPr>
                          <w:rFonts w:ascii="Cambria" w:hAnsi="Cambria"/>
                        </w:rPr>
                        <w:t>16°C</w:t>
                      </w:r>
                      <w:r w:rsidR="00A70294">
                        <w:rPr>
                          <w:rFonts w:ascii="Cambria" w:hAnsi="Cambria"/>
                        </w:rPr>
                        <w:t xml:space="preserve"> fino all’imbottigliamento</w:t>
                      </w:r>
                    </w:p>
                    <w:p w14:paraId="0E7C8706" w14:textId="222E634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9000kg</w:t>
                      </w:r>
                    </w:p>
                    <w:p w14:paraId="7B6E9C03" w14:textId="6984156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Giallo paglierino acceso con riflessi verdognoli</w:t>
                      </w:r>
                    </w:p>
                    <w:p w14:paraId="5D6414A7" w14:textId="0AE95BC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 xml:space="preserve">Importanti note di frutti esotici, pesca e ananas </w:t>
                      </w:r>
                    </w:p>
                    <w:p w14:paraId="5AE88B67" w14:textId="374E0401" w:rsidR="00A54178" w:rsidRPr="00A70294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A70294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70294" w:rsidRPr="00A70294">
                        <w:rPr>
                          <w:rFonts w:ascii="Cambria" w:hAnsi="Cambria"/>
                          <w:bCs/>
                        </w:rPr>
                        <w:t xml:space="preserve">Strutturato ed elegante 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7DF0012C" w:rsidR="00A54178" w:rsidRPr="00A70294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7029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06E9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A7029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F1521F7" w14:textId="56DB13F4" w:rsidR="00A70294" w:rsidRDefault="00A70294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Da abbinare a zuppe, grigliate di pesce e carne bianca.</w:t>
                      </w:r>
                    </w:p>
                    <w:p w14:paraId="6D703202" w14:textId="682D39E0" w:rsidR="00A70294" w:rsidRPr="00A70294" w:rsidRDefault="00A70294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>8°C</w:t>
                      </w:r>
                    </w:p>
                    <w:p w14:paraId="24B3BDF2" w14:textId="366E8683" w:rsidR="00A54178" w:rsidRPr="00A70294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029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7C37EF3C">
            <wp:simplePos x="0" y="0"/>
            <wp:positionH relativeFrom="column">
              <wp:posOffset>-330835</wp:posOffset>
            </wp:positionH>
            <wp:positionV relativeFrom="paragraph">
              <wp:posOffset>191135</wp:posOffset>
            </wp:positionV>
            <wp:extent cx="2398395" cy="6534785"/>
            <wp:effectExtent l="0" t="0" r="190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395" cy="653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74AB32CB">
            <wp:simplePos x="0" y="0"/>
            <wp:positionH relativeFrom="column">
              <wp:posOffset>-435537</wp:posOffset>
            </wp:positionH>
            <wp:positionV relativeFrom="paragraph">
              <wp:posOffset>0</wp:posOffset>
            </wp:positionV>
            <wp:extent cx="2486025" cy="6773743"/>
            <wp:effectExtent l="0" t="0" r="0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6773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7BF0F895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  <w:highlight w:val="lightGray"/>
                              </w:rPr>
                              <w:t>V04005A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77A58DD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4714</w:t>
                            </w:r>
                          </w:p>
                          <w:p w14:paraId="4CE0F1B3" w14:textId="06AED9F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A70294">
                              <w:rPr>
                                <w:rFonts w:ascii="Cambria" w:hAnsi="Cambria"/>
                                <w:highlight w:val="lightGray"/>
                              </w:rPr>
                              <w:t>5902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13BAC5C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A70294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79038FFE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102</w:t>
                            </w:r>
                          </w:p>
                          <w:p w14:paraId="0B561C7A" w14:textId="3937741C" w:rsidR="00D507DE" w:rsidRPr="00A70294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70294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A70294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A70294" w:rsidRPr="00A70294">
                              <w:rPr>
                                <w:rFonts w:ascii="Cambria" w:hAnsi="Cambria"/>
                                <w:highlight w:val="lightGray"/>
                              </w:rPr>
                              <w:t>8,4</w:t>
                            </w:r>
                          </w:p>
                          <w:p w14:paraId="53EED0A0" w14:textId="3D2A84FF" w:rsidR="00DC25CD" w:rsidRPr="00802637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802637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A70294" w:rsidRPr="00802637">
                              <w:rPr>
                                <w:rFonts w:ascii="Cambria" w:hAnsi="Cambria"/>
                              </w:rPr>
                              <w:t>884</w:t>
                            </w:r>
                          </w:p>
                          <w:p w14:paraId="7986BE72" w14:textId="77777777" w:rsidR="00D507DE" w:rsidRPr="00802637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238BE07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CF151C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7BF0F895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  <w:highlight w:val="lightGray"/>
                        </w:rPr>
                        <w:t>V04005A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77A58DD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A70294">
                        <w:rPr>
                          <w:rFonts w:ascii="Cambria" w:hAnsi="Cambria"/>
                        </w:rPr>
                        <w:t>4714</w:t>
                      </w:r>
                    </w:p>
                    <w:p w14:paraId="4CE0F1B3" w14:textId="06AED9F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A70294">
                        <w:rPr>
                          <w:rFonts w:ascii="Cambria" w:hAnsi="Cambria"/>
                          <w:highlight w:val="lightGray"/>
                        </w:rPr>
                        <w:t>5902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13BAC5C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A70294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79038FFE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A70294">
                        <w:rPr>
                          <w:rFonts w:ascii="Cambria" w:hAnsi="Cambria"/>
                        </w:rPr>
                        <w:t>102</w:t>
                      </w:r>
                    </w:p>
                    <w:p w14:paraId="0B561C7A" w14:textId="3937741C" w:rsidR="00D507DE" w:rsidRPr="00A70294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70294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A70294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A70294" w:rsidRPr="00A70294">
                        <w:rPr>
                          <w:rFonts w:ascii="Cambria" w:hAnsi="Cambria"/>
                          <w:highlight w:val="lightGray"/>
                        </w:rPr>
                        <w:t>8,4</w:t>
                      </w:r>
                    </w:p>
                    <w:p w14:paraId="53EED0A0" w14:textId="3D2A84FF" w:rsidR="00DC25CD" w:rsidRPr="00802637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802637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A70294" w:rsidRPr="00802637">
                        <w:rPr>
                          <w:rFonts w:ascii="Cambria" w:hAnsi="Cambria"/>
                        </w:rPr>
                        <w:t>884</w:t>
                      </w:r>
                    </w:p>
                    <w:p w14:paraId="7986BE72" w14:textId="77777777" w:rsidR="00D507DE" w:rsidRPr="00802637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238BE07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CF151C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0FABF" w14:textId="77777777" w:rsidR="00725DC3" w:rsidRDefault="00725DC3" w:rsidP="005D45E1">
      <w:pPr>
        <w:spacing w:after="0" w:line="240" w:lineRule="auto"/>
      </w:pPr>
      <w:r>
        <w:separator/>
      </w:r>
    </w:p>
  </w:endnote>
  <w:endnote w:type="continuationSeparator" w:id="0">
    <w:p w14:paraId="5828DEA7" w14:textId="77777777" w:rsidR="00725DC3" w:rsidRDefault="00725DC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FDFF1" w14:textId="77777777" w:rsidR="00725DC3" w:rsidRDefault="00725DC3" w:rsidP="005D45E1">
      <w:pPr>
        <w:spacing w:after="0" w:line="240" w:lineRule="auto"/>
      </w:pPr>
      <w:r>
        <w:separator/>
      </w:r>
    </w:p>
  </w:footnote>
  <w:footnote w:type="continuationSeparator" w:id="0">
    <w:p w14:paraId="380CE474" w14:textId="77777777" w:rsidR="00725DC3" w:rsidRDefault="00725DC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DAC4522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30FA86AA">
          <wp:simplePos x="0" y="0"/>
          <wp:positionH relativeFrom="column">
            <wp:posOffset>2050415</wp:posOffset>
          </wp:positionH>
          <wp:positionV relativeFrom="paragraph">
            <wp:posOffset>-59690</wp:posOffset>
          </wp:positionV>
          <wp:extent cx="2129155" cy="1333500"/>
          <wp:effectExtent l="0" t="0" r="4445" b="0"/>
          <wp:wrapTight wrapText="bothSides">
            <wp:wrapPolygon edited="0">
              <wp:start x="6184" y="0"/>
              <wp:lineTo x="2706" y="14811"/>
              <wp:lineTo x="1933" y="15737"/>
              <wp:lineTo x="0" y="19440"/>
              <wp:lineTo x="0" y="21291"/>
              <wp:lineTo x="21452" y="21291"/>
              <wp:lineTo x="21452" y="18514"/>
              <wp:lineTo x="19326" y="14811"/>
              <wp:lineTo x="18360" y="9874"/>
              <wp:lineTo x="17587" y="4937"/>
              <wp:lineTo x="16620" y="0"/>
              <wp:lineTo x="6184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9155" cy="133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C4EB3"/>
    <w:rsid w:val="000D1FCD"/>
    <w:rsid w:val="001106F8"/>
    <w:rsid w:val="0013015B"/>
    <w:rsid w:val="00131147"/>
    <w:rsid w:val="001723F8"/>
    <w:rsid w:val="001D4A8D"/>
    <w:rsid w:val="001F3F53"/>
    <w:rsid w:val="00257F1E"/>
    <w:rsid w:val="002A7550"/>
    <w:rsid w:val="002B32A2"/>
    <w:rsid w:val="003126F2"/>
    <w:rsid w:val="003D76D5"/>
    <w:rsid w:val="00406E99"/>
    <w:rsid w:val="00425FD5"/>
    <w:rsid w:val="00482C87"/>
    <w:rsid w:val="004B1D59"/>
    <w:rsid w:val="0051476C"/>
    <w:rsid w:val="00567035"/>
    <w:rsid w:val="005C2732"/>
    <w:rsid w:val="005D45E1"/>
    <w:rsid w:val="005E2A76"/>
    <w:rsid w:val="00614C28"/>
    <w:rsid w:val="00692C9B"/>
    <w:rsid w:val="006B43F2"/>
    <w:rsid w:val="00721E1B"/>
    <w:rsid w:val="00725DC3"/>
    <w:rsid w:val="00734C1D"/>
    <w:rsid w:val="00793088"/>
    <w:rsid w:val="00802637"/>
    <w:rsid w:val="00806FA1"/>
    <w:rsid w:val="00866DFA"/>
    <w:rsid w:val="008B354B"/>
    <w:rsid w:val="00966038"/>
    <w:rsid w:val="009E50C6"/>
    <w:rsid w:val="00A41ACB"/>
    <w:rsid w:val="00A453D5"/>
    <w:rsid w:val="00A532C1"/>
    <w:rsid w:val="00A54178"/>
    <w:rsid w:val="00A610ED"/>
    <w:rsid w:val="00A70294"/>
    <w:rsid w:val="00A73693"/>
    <w:rsid w:val="00A86204"/>
    <w:rsid w:val="00B8101E"/>
    <w:rsid w:val="00B84EEF"/>
    <w:rsid w:val="00BB1A08"/>
    <w:rsid w:val="00BE333F"/>
    <w:rsid w:val="00C40DC0"/>
    <w:rsid w:val="00C70E36"/>
    <w:rsid w:val="00CD07D3"/>
    <w:rsid w:val="00CF151C"/>
    <w:rsid w:val="00CF3009"/>
    <w:rsid w:val="00D16867"/>
    <w:rsid w:val="00D25303"/>
    <w:rsid w:val="00D507DE"/>
    <w:rsid w:val="00D6229F"/>
    <w:rsid w:val="00D83630"/>
    <w:rsid w:val="00DB31DD"/>
    <w:rsid w:val="00DC25CD"/>
    <w:rsid w:val="00E5179D"/>
    <w:rsid w:val="00EE281D"/>
    <w:rsid w:val="00EF62AB"/>
    <w:rsid w:val="00F1336C"/>
    <w:rsid w:val="00F643FC"/>
    <w:rsid w:val="00F86F76"/>
    <w:rsid w:val="00FC73C2"/>
    <w:rsid w:val="00FD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2023-12-21T10:46:00Z</dcterms:created>
  <dcterms:modified xsi:type="dcterms:W3CDTF">2026-04-21T13:54:00Z</dcterms:modified>
</cp:coreProperties>
</file>